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A9" w:rsidRDefault="007B56A9" w:rsidP="009C7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:rsidR="007B56A9" w:rsidRPr="007B56A9" w:rsidRDefault="007B56A9" w:rsidP="007B56A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Прокуратурой Чагодощенского района </w:t>
      </w:r>
      <w:r w:rsidR="00607084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поддержано государственное обвинение</w:t>
      </w:r>
    </w:p>
    <w:p w:rsidR="00227227" w:rsidRDefault="00227227" w:rsidP="008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67E9" w:rsidRPr="00AE67E9" w:rsidRDefault="00AE67E9" w:rsidP="00AE67E9">
      <w:pPr>
        <w:pStyle w:val="a6"/>
        <w:spacing w:after="0" w:line="240" w:lineRule="auto"/>
        <w:ind w:firstLine="540"/>
        <w:jc w:val="both"/>
        <w:rPr>
          <w:rFonts w:eastAsia="Times New Roman"/>
        </w:rPr>
      </w:pPr>
      <w:r>
        <w:rPr>
          <w:sz w:val="28"/>
          <w:szCs w:val="28"/>
          <w:shd w:val="clear" w:color="auto" w:fill="FFFFFF"/>
        </w:rPr>
        <w:t>П</w:t>
      </w:r>
      <w:r w:rsidR="007B56A9">
        <w:rPr>
          <w:sz w:val="28"/>
          <w:szCs w:val="28"/>
          <w:shd w:val="clear" w:color="auto" w:fill="FFFFFF"/>
        </w:rPr>
        <w:t>рокуратурой Чагодощенского района</w:t>
      </w:r>
      <w:r w:rsidR="00DC0F6A">
        <w:rPr>
          <w:sz w:val="28"/>
          <w:szCs w:val="28"/>
          <w:shd w:val="clear" w:color="auto" w:fill="FFFFFF"/>
        </w:rPr>
        <w:t xml:space="preserve"> </w:t>
      </w:r>
      <w:r w:rsidR="00607084">
        <w:rPr>
          <w:sz w:val="28"/>
          <w:szCs w:val="28"/>
          <w:shd w:val="clear" w:color="auto" w:fill="FFFFFF"/>
        </w:rPr>
        <w:t xml:space="preserve">поддержано государственное обвинение в отношении </w:t>
      </w:r>
      <w:r>
        <w:rPr>
          <w:sz w:val="28"/>
          <w:szCs w:val="28"/>
          <w:shd w:val="clear" w:color="auto" w:fill="FFFFFF"/>
        </w:rPr>
        <w:t xml:space="preserve">жителя Чагодощенского </w:t>
      </w:r>
      <w:r w:rsidRPr="00AE67E9">
        <w:rPr>
          <w:sz w:val="28"/>
          <w:szCs w:val="28"/>
          <w:shd w:val="clear" w:color="auto" w:fill="FFFFFF"/>
        </w:rPr>
        <w:t>округа</w:t>
      </w:r>
      <w:r w:rsidR="00607084" w:rsidRPr="00AE67E9">
        <w:rPr>
          <w:sz w:val="28"/>
          <w:szCs w:val="28"/>
          <w:shd w:val="clear" w:color="auto" w:fill="FFFFFF"/>
        </w:rPr>
        <w:t xml:space="preserve"> по факту совершения преступления, предусмотренного </w:t>
      </w:r>
      <w:r w:rsidRPr="00AE67E9">
        <w:rPr>
          <w:sz w:val="28"/>
          <w:szCs w:val="28"/>
          <w:shd w:val="clear" w:color="auto" w:fill="FFFFFF"/>
        </w:rPr>
        <w:t>ч. 1 ст. 264.1</w:t>
      </w:r>
      <w:r w:rsidR="00607084" w:rsidRPr="00AE67E9">
        <w:rPr>
          <w:sz w:val="28"/>
          <w:szCs w:val="28"/>
          <w:shd w:val="clear" w:color="auto" w:fill="FFFFFF"/>
        </w:rPr>
        <w:t xml:space="preserve"> УК РФ</w:t>
      </w:r>
      <w:r w:rsidR="00607084" w:rsidRPr="00AE67E9">
        <w:rPr>
          <w:sz w:val="28"/>
          <w:szCs w:val="28"/>
        </w:rPr>
        <w:t xml:space="preserve"> </w:t>
      </w:r>
      <w:r w:rsidRPr="00AE67E9">
        <w:rPr>
          <w:sz w:val="28"/>
          <w:szCs w:val="28"/>
        </w:rPr>
        <w:t>(</w:t>
      </w:r>
      <w:r w:rsidRPr="00AE67E9">
        <w:rPr>
          <w:rFonts w:eastAsia="Times New Roman"/>
          <w:sz w:val="28"/>
          <w:szCs w:val="28"/>
        </w:rPr>
        <w:t>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опьянения)</w:t>
      </w:r>
      <w:r>
        <w:rPr>
          <w:rFonts w:eastAsia="Times New Roman"/>
          <w:sz w:val="28"/>
          <w:szCs w:val="28"/>
        </w:rPr>
        <w:t>.</w:t>
      </w:r>
    </w:p>
    <w:p w:rsidR="00AE67E9" w:rsidRDefault="00AE67E9" w:rsidP="00AE67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в один из дней января 2024 г. местный житель, </w:t>
      </w:r>
      <w:r w:rsidR="00DB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будучи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привлеченны</w:t>
      </w:r>
      <w:r w:rsidR="00DB7E3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административной ответственности по ч. 1 ст. 12.26 КоАП РФ</w:t>
      </w:r>
      <w:r w:rsidR="00DB7E32"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за н</w:t>
      </w:r>
      <w:r w:rsidRPr="00AE67E9">
        <w:rPr>
          <w:rFonts w:ascii="Times New Roman" w:hAnsi="Times New Roman" w:cs="Times New Roman"/>
          <w:sz w:val="28"/>
          <w:szCs w:val="2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B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управлял в состоянии алкогольного опьянения автомашиной. </w:t>
      </w:r>
    </w:p>
    <w:p w:rsidR="00AE67E9" w:rsidRDefault="00AE67E9" w:rsidP="00AE67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Приговором Бабаевского районного суда указанный гражданин признан виновным в совершении преступления, предусмотренного ч. 1 ст. 264.1 УК РФ, назначено наказание в виде обязательных работ на срок 120 часов с лишением права заниматься деятельностью, связанной с управлением транспортными средствами, сроком на 2 года.</w:t>
      </w:r>
    </w:p>
    <w:p w:rsidR="00AE67E9" w:rsidRDefault="00AE67E9" w:rsidP="00AE67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п. «д» ч. 1 ст. 104.1 УК РФ принадлежащий автомобиль конфискован в доход государства.</w:t>
      </w:r>
    </w:p>
    <w:p w:rsidR="002C083B" w:rsidRDefault="00AE67E9" w:rsidP="00AE67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Приговор не обжалован и вступил в законную силу. </w:t>
      </w:r>
      <w:r w:rsidR="002C0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7084" w:rsidRPr="00227227" w:rsidRDefault="00607084" w:rsidP="0060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660D" w:rsidRDefault="00D5660D" w:rsidP="00EF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722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1AB4"/>
    <w:rsid w:val="001367CF"/>
    <w:rsid w:val="00137B2B"/>
    <w:rsid w:val="00170CA6"/>
    <w:rsid w:val="00227227"/>
    <w:rsid w:val="00256178"/>
    <w:rsid w:val="00267E2E"/>
    <w:rsid w:val="00270CC5"/>
    <w:rsid w:val="00275506"/>
    <w:rsid w:val="002C083B"/>
    <w:rsid w:val="003A5190"/>
    <w:rsid w:val="0047468C"/>
    <w:rsid w:val="00480AB9"/>
    <w:rsid w:val="00554C0B"/>
    <w:rsid w:val="00594496"/>
    <w:rsid w:val="005C6B54"/>
    <w:rsid w:val="005F0AC4"/>
    <w:rsid w:val="00607084"/>
    <w:rsid w:val="0063238C"/>
    <w:rsid w:val="006964A6"/>
    <w:rsid w:val="00714397"/>
    <w:rsid w:val="007B56A9"/>
    <w:rsid w:val="0084385A"/>
    <w:rsid w:val="008636AB"/>
    <w:rsid w:val="008B4E56"/>
    <w:rsid w:val="008C7F92"/>
    <w:rsid w:val="008D2C5E"/>
    <w:rsid w:val="009519A8"/>
    <w:rsid w:val="0097699D"/>
    <w:rsid w:val="00985E51"/>
    <w:rsid w:val="00992436"/>
    <w:rsid w:val="009B0FFE"/>
    <w:rsid w:val="009C73A9"/>
    <w:rsid w:val="009E5042"/>
    <w:rsid w:val="00A25856"/>
    <w:rsid w:val="00A505F6"/>
    <w:rsid w:val="00A5454C"/>
    <w:rsid w:val="00A639ED"/>
    <w:rsid w:val="00AE67E9"/>
    <w:rsid w:val="00B16D2B"/>
    <w:rsid w:val="00B178C0"/>
    <w:rsid w:val="00C42572"/>
    <w:rsid w:val="00C724CD"/>
    <w:rsid w:val="00CE5C3A"/>
    <w:rsid w:val="00CF0071"/>
    <w:rsid w:val="00D5660D"/>
    <w:rsid w:val="00D61FE3"/>
    <w:rsid w:val="00D7570C"/>
    <w:rsid w:val="00D927B4"/>
    <w:rsid w:val="00D94CA4"/>
    <w:rsid w:val="00DB7E32"/>
    <w:rsid w:val="00DC0F6A"/>
    <w:rsid w:val="00DD4E41"/>
    <w:rsid w:val="00DF5F8A"/>
    <w:rsid w:val="00ED70BD"/>
    <w:rsid w:val="00EF34FF"/>
    <w:rsid w:val="00EF65A8"/>
    <w:rsid w:val="00F15FB1"/>
    <w:rsid w:val="00F72B0F"/>
    <w:rsid w:val="00FD5B6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F4A1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B56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3</cp:revision>
  <cp:lastPrinted>2022-05-05T10:41:00Z</cp:lastPrinted>
  <dcterms:created xsi:type="dcterms:W3CDTF">2024-06-26T10:00:00Z</dcterms:created>
  <dcterms:modified xsi:type="dcterms:W3CDTF">2024-06-26T10:02:00Z</dcterms:modified>
</cp:coreProperties>
</file>