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8F" w:rsidRPr="00527861" w:rsidRDefault="006E628F" w:rsidP="006E628F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>УТВЕРЖДЕН</w:t>
      </w:r>
    </w:p>
    <w:p w:rsidR="006E628F" w:rsidRDefault="006E628F" w:rsidP="006E628F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 xml:space="preserve">комиссией по противодействию </w:t>
      </w:r>
    </w:p>
    <w:p w:rsidR="006E628F" w:rsidRPr="00527861" w:rsidRDefault="006E628F" w:rsidP="006E628F">
      <w:pPr>
        <w:contextualSpacing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коррупции </w:t>
      </w:r>
      <w:r w:rsidR="00D31C85">
        <w:rPr>
          <w:i w:val="0"/>
          <w:sz w:val="24"/>
          <w:szCs w:val="24"/>
        </w:rPr>
        <w:t xml:space="preserve">22 </w:t>
      </w:r>
      <w:r w:rsidR="00B47843">
        <w:rPr>
          <w:i w:val="0"/>
          <w:sz w:val="24"/>
          <w:szCs w:val="24"/>
        </w:rPr>
        <w:t>декабря 202</w:t>
      </w:r>
      <w:r w:rsidR="004766B2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 xml:space="preserve"> г.   </w:t>
      </w:r>
    </w:p>
    <w:p w:rsidR="006E628F" w:rsidRPr="00527861" w:rsidRDefault="006E628F" w:rsidP="006E628F">
      <w:pPr>
        <w:contextualSpacing/>
        <w:jc w:val="right"/>
        <w:rPr>
          <w:i w:val="0"/>
          <w:sz w:val="28"/>
          <w:szCs w:val="28"/>
        </w:rPr>
      </w:pPr>
      <w:r>
        <w:rPr>
          <w:i w:val="0"/>
          <w:sz w:val="24"/>
          <w:szCs w:val="24"/>
        </w:rPr>
        <w:t>протокол №2</w:t>
      </w:r>
    </w:p>
    <w:p w:rsidR="00EB7196" w:rsidRDefault="00EB7196" w:rsidP="00547982">
      <w:pPr>
        <w:jc w:val="center"/>
        <w:rPr>
          <w:b/>
          <w:i w:val="0"/>
          <w:caps/>
          <w:sz w:val="28"/>
          <w:szCs w:val="28"/>
        </w:rPr>
      </w:pPr>
    </w:p>
    <w:p w:rsidR="006E628F" w:rsidRPr="0088578C" w:rsidRDefault="006E628F" w:rsidP="006E628F">
      <w:pPr>
        <w:jc w:val="center"/>
        <w:rPr>
          <w:b/>
          <w:i w:val="0"/>
          <w:caps/>
          <w:sz w:val="28"/>
          <w:szCs w:val="28"/>
        </w:rPr>
      </w:pPr>
      <w:r>
        <w:rPr>
          <w:b/>
          <w:i w:val="0"/>
          <w:caps/>
          <w:sz w:val="28"/>
          <w:szCs w:val="28"/>
        </w:rPr>
        <w:t xml:space="preserve">ОТЧЕТ </w:t>
      </w:r>
    </w:p>
    <w:p w:rsidR="006E628F" w:rsidRDefault="006E628F" w:rsidP="006E628F">
      <w:pPr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о выполнении плана мероприятий по противодействию коррупции </w:t>
      </w:r>
    </w:p>
    <w:p w:rsidR="006E628F" w:rsidRPr="008F38FE" w:rsidRDefault="006E628F" w:rsidP="006E628F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в бюджетном учреждении социального обслуживания Вологодской области </w:t>
      </w:r>
    </w:p>
    <w:p w:rsidR="006E628F" w:rsidRPr="008F38FE" w:rsidRDefault="006E628F" w:rsidP="006E628F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«Комплексный центр социального обслуживания населения </w:t>
      </w:r>
    </w:p>
    <w:p w:rsidR="006E628F" w:rsidRPr="008F38FE" w:rsidRDefault="006E628F" w:rsidP="006E628F">
      <w:pPr>
        <w:tabs>
          <w:tab w:val="center" w:pos="5386"/>
          <w:tab w:val="left" w:pos="9765"/>
        </w:tabs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ab/>
      </w:r>
      <w:r w:rsidRPr="008F38FE">
        <w:rPr>
          <w:b/>
          <w:i w:val="0"/>
          <w:sz w:val="26"/>
          <w:szCs w:val="26"/>
        </w:rPr>
        <w:t xml:space="preserve">Чагодощенского района» (далее – </w:t>
      </w:r>
      <w:r>
        <w:rPr>
          <w:b/>
          <w:i w:val="0"/>
          <w:sz w:val="26"/>
          <w:szCs w:val="26"/>
        </w:rPr>
        <w:t>у</w:t>
      </w:r>
      <w:r w:rsidRPr="008F38FE">
        <w:rPr>
          <w:b/>
          <w:i w:val="0"/>
          <w:sz w:val="26"/>
          <w:szCs w:val="26"/>
        </w:rPr>
        <w:t xml:space="preserve">чреждение)  </w:t>
      </w:r>
      <w:r w:rsidR="004766B2">
        <w:rPr>
          <w:b/>
          <w:i w:val="0"/>
          <w:sz w:val="26"/>
          <w:szCs w:val="26"/>
        </w:rPr>
        <w:t>в 2022</w:t>
      </w:r>
      <w:r>
        <w:rPr>
          <w:b/>
          <w:i w:val="0"/>
          <w:sz w:val="26"/>
          <w:szCs w:val="26"/>
        </w:rPr>
        <w:t xml:space="preserve"> году</w:t>
      </w:r>
    </w:p>
    <w:p w:rsidR="007F3D68" w:rsidRPr="00C8647E" w:rsidRDefault="007F3D68" w:rsidP="007F3D68">
      <w:pPr>
        <w:jc w:val="center"/>
        <w:rPr>
          <w:i w:val="0"/>
          <w:sz w:val="28"/>
          <w:szCs w:val="2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4820"/>
      </w:tblGrid>
      <w:tr w:rsidR="00F42B2C" w:rsidRPr="003D1A8A" w:rsidTr="00EE56D9">
        <w:tc>
          <w:tcPr>
            <w:tcW w:w="709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Название мероприятия</w:t>
            </w:r>
          </w:p>
        </w:tc>
        <w:tc>
          <w:tcPr>
            <w:tcW w:w="4820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0D0747" w:rsidRPr="003D1A8A" w:rsidTr="00EE56D9">
        <w:tc>
          <w:tcPr>
            <w:tcW w:w="709" w:type="dxa"/>
            <w:vAlign w:val="center"/>
          </w:tcPr>
          <w:p w:rsidR="000D0747" w:rsidRPr="003D1A8A" w:rsidRDefault="000D0747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:rsidR="000D0747" w:rsidRDefault="000D0747" w:rsidP="001864A3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Осуществление мониторинга изменений законодательства Российской Федерации</w:t>
            </w:r>
            <w:r>
              <w:rPr>
                <w:i w:val="0"/>
                <w:sz w:val="24"/>
                <w:szCs w:val="24"/>
              </w:rPr>
              <w:t xml:space="preserve">                                 </w:t>
            </w:r>
            <w:r w:rsidRPr="003D1A8A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  <w:tc>
          <w:tcPr>
            <w:tcW w:w="4820" w:type="dxa"/>
            <w:vAlign w:val="center"/>
          </w:tcPr>
          <w:p w:rsidR="000D0747" w:rsidRDefault="000D0747" w:rsidP="001864A3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Регулярно проводится мониторинг изменений законодательства РФ</w:t>
            </w:r>
            <w:r>
              <w:rPr>
                <w:i w:val="0"/>
                <w:sz w:val="24"/>
                <w:szCs w:val="24"/>
              </w:rPr>
              <w:t xml:space="preserve">                        </w:t>
            </w:r>
            <w:r w:rsidRPr="004D11E3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</w:tr>
      <w:tr w:rsidR="00F42B2C" w:rsidRPr="003D1A8A" w:rsidTr="00E10F49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F42B2C" w:rsidRPr="003D1A8A" w:rsidRDefault="000D0747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:rsidR="00F42B2C" w:rsidRDefault="00F42B2C" w:rsidP="00EF6C9D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Проведение оценки коррупционных рисков.</w:t>
            </w:r>
          </w:p>
          <w:p w:rsidR="00F42B2C" w:rsidRPr="003D1A8A" w:rsidRDefault="00F42B2C" w:rsidP="00EF6C9D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Подготовка карты коррупционных рисков</w:t>
            </w:r>
          </w:p>
        </w:tc>
        <w:tc>
          <w:tcPr>
            <w:tcW w:w="4820" w:type="dxa"/>
            <w:vAlign w:val="center"/>
          </w:tcPr>
          <w:p w:rsidR="00F42B2C" w:rsidRDefault="00F42B2C" w:rsidP="00F42B2C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Проведена оценка коррупционных рисков, разработана и утверждена карта коррупционных рисков</w:t>
            </w:r>
          </w:p>
          <w:p w:rsidR="00F42B2C" w:rsidRPr="003D1A8A" w:rsidRDefault="00F42B2C" w:rsidP="000D0747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 (приказ №</w:t>
            </w:r>
            <w:r w:rsidR="000D0747">
              <w:rPr>
                <w:i w:val="0"/>
                <w:spacing w:val="-2"/>
                <w:sz w:val="24"/>
                <w:szCs w:val="24"/>
              </w:rPr>
              <w:t>29</w:t>
            </w:r>
            <w:r>
              <w:rPr>
                <w:i w:val="0"/>
                <w:spacing w:val="-2"/>
                <w:sz w:val="24"/>
                <w:szCs w:val="24"/>
              </w:rPr>
              <w:t xml:space="preserve"> от </w:t>
            </w:r>
            <w:r w:rsidR="000D0747">
              <w:rPr>
                <w:i w:val="0"/>
                <w:spacing w:val="-2"/>
                <w:sz w:val="24"/>
                <w:szCs w:val="24"/>
              </w:rPr>
              <w:t>25.02.2022</w:t>
            </w:r>
            <w:r>
              <w:rPr>
                <w:i w:val="0"/>
                <w:spacing w:val="-2"/>
                <w:sz w:val="24"/>
                <w:szCs w:val="24"/>
              </w:rPr>
              <w:t xml:space="preserve"> г.)</w:t>
            </w:r>
          </w:p>
        </w:tc>
      </w:tr>
      <w:tr w:rsidR="000D0747" w:rsidRPr="003D1A8A" w:rsidTr="002341FB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0D0747" w:rsidRDefault="000D0747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:rsidR="000D0747" w:rsidRPr="003D1A8A" w:rsidRDefault="000D0747" w:rsidP="002341FB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Анализ и оценка эффективности принимаемых</w:t>
            </w:r>
            <w:r w:rsidR="002341FB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 xml:space="preserve"> в учреждении мер  по профилактике и противодействию коррупции, контроль</w:t>
            </w:r>
            <w:r w:rsidR="002341FB">
              <w:rPr>
                <w:i w:val="0"/>
                <w:sz w:val="24"/>
                <w:szCs w:val="24"/>
              </w:rPr>
              <w:t xml:space="preserve">                               </w:t>
            </w:r>
            <w:r>
              <w:rPr>
                <w:i w:val="0"/>
                <w:sz w:val="24"/>
                <w:szCs w:val="24"/>
              </w:rPr>
              <w:t xml:space="preserve"> за реализацией плана мероприятий</w:t>
            </w:r>
            <w:r w:rsidR="002341FB">
              <w:rPr>
                <w:i w:val="0"/>
                <w:sz w:val="24"/>
                <w:szCs w:val="24"/>
              </w:rPr>
              <w:t xml:space="preserve">                                   </w:t>
            </w:r>
            <w:r>
              <w:rPr>
                <w:i w:val="0"/>
                <w:sz w:val="24"/>
                <w:szCs w:val="24"/>
              </w:rPr>
              <w:t xml:space="preserve"> по противодействию коррупции </w:t>
            </w:r>
          </w:p>
        </w:tc>
        <w:tc>
          <w:tcPr>
            <w:tcW w:w="4820" w:type="dxa"/>
            <w:vAlign w:val="center"/>
          </w:tcPr>
          <w:p w:rsidR="000D0747" w:rsidRPr="003D1A8A" w:rsidRDefault="000D0747" w:rsidP="001864A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Проведены 2 заседания комиссии                         по противодействию коррупции с целью анализа  работы по противодействию коррупции в учреждении</w:t>
            </w:r>
          </w:p>
        </w:tc>
      </w:tr>
      <w:tr w:rsidR="000D0747" w:rsidRPr="003D1A8A" w:rsidTr="002341FB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0D0747" w:rsidRDefault="000D0747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:rsidR="000D0747" w:rsidRPr="003D1A8A" w:rsidRDefault="000D0747" w:rsidP="002341F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директором у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4820" w:type="dxa"/>
            <w:vAlign w:val="center"/>
          </w:tcPr>
          <w:p w:rsidR="000D0747" w:rsidRPr="003D1A8A" w:rsidRDefault="000D0747" w:rsidP="001864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747" w:rsidRPr="003D1A8A" w:rsidRDefault="000D0747" w:rsidP="001864A3">
            <w:pPr>
              <w:jc w:val="center"/>
              <w:rPr>
                <w:i w:val="0"/>
                <w:sz w:val="24"/>
                <w:szCs w:val="24"/>
              </w:rPr>
            </w:pPr>
            <w:r w:rsidRPr="00A8572A">
              <w:rPr>
                <w:i w:val="0"/>
                <w:sz w:val="24"/>
                <w:szCs w:val="24"/>
              </w:rPr>
              <w:t>Сведения о доход</w:t>
            </w:r>
            <w:r>
              <w:rPr>
                <w:i w:val="0"/>
                <w:sz w:val="24"/>
                <w:szCs w:val="24"/>
              </w:rPr>
              <w:t xml:space="preserve">ах, </w:t>
            </w:r>
            <w:r w:rsidRPr="00A8572A">
              <w:rPr>
                <w:i w:val="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>
              <w:rPr>
                <w:i w:val="0"/>
                <w:sz w:val="24"/>
                <w:szCs w:val="24"/>
              </w:rPr>
              <w:t>за 2021 год директором</w:t>
            </w:r>
            <w:r w:rsidRPr="00A8572A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 xml:space="preserve">своевременно </w:t>
            </w:r>
            <w:r w:rsidRPr="00A8572A">
              <w:rPr>
                <w:i w:val="0"/>
                <w:sz w:val="24"/>
                <w:szCs w:val="24"/>
              </w:rPr>
              <w:t xml:space="preserve">направлены 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A8572A">
              <w:rPr>
                <w:i w:val="0"/>
                <w:sz w:val="24"/>
                <w:szCs w:val="24"/>
              </w:rPr>
              <w:t>в ДСЗН ВО и размещены</w:t>
            </w:r>
            <w:r>
              <w:rPr>
                <w:i w:val="0"/>
                <w:sz w:val="24"/>
                <w:szCs w:val="24"/>
              </w:rPr>
              <w:t xml:space="preserve">                            </w:t>
            </w:r>
            <w:r w:rsidRPr="00A8572A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на официальном</w:t>
            </w:r>
            <w:r w:rsidRPr="00A8572A">
              <w:rPr>
                <w:i w:val="0"/>
                <w:sz w:val="24"/>
                <w:szCs w:val="24"/>
              </w:rPr>
              <w:t xml:space="preserve"> са</w:t>
            </w:r>
            <w:r>
              <w:rPr>
                <w:i w:val="0"/>
                <w:sz w:val="24"/>
                <w:szCs w:val="24"/>
              </w:rPr>
              <w:t>йте ДСЗН</w:t>
            </w:r>
          </w:p>
          <w:p w:rsidR="000D0747" w:rsidRPr="003D1A8A" w:rsidRDefault="000D0747" w:rsidP="000D0747">
            <w:pPr>
              <w:rPr>
                <w:i w:val="0"/>
                <w:sz w:val="24"/>
                <w:szCs w:val="24"/>
              </w:rPr>
            </w:pPr>
          </w:p>
        </w:tc>
      </w:tr>
      <w:tr w:rsidR="000D0747" w:rsidRPr="003D1A8A" w:rsidTr="00215F74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0D0747" w:rsidRDefault="000D0747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</w:t>
            </w:r>
          </w:p>
        </w:tc>
        <w:tc>
          <w:tcPr>
            <w:tcW w:w="5245" w:type="dxa"/>
            <w:vAlign w:val="center"/>
          </w:tcPr>
          <w:p w:rsidR="000D0747" w:rsidRPr="003D1A8A" w:rsidRDefault="000D0747" w:rsidP="001864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рассмотрение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</w:t>
            </w:r>
            <w:r w:rsidR="00234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на предмет выявления фактов обращения </w:t>
            </w:r>
            <w:r w:rsidR="00234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в целях склонения к совершению коррупционных правонарушений.</w:t>
            </w:r>
          </w:p>
        </w:tc>
        <w:tc>
          <w:tcPr>
            <w:tcW w:w="4820" w:type="dxa"/>
            <w:vAlign w:val="center"/>
          </w:tcPr>
          <w:p w:rsidR="000D0747" w:rsidRPr="003D1A8A" w:rsidRDefault="000D0747" w:rsidP="002341FB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Ув</w:t>
            </w:r>
            <w:r w:rsidR="002341FB">
              <w:rPr>
                <w:i w:val="0"/>
                <w:sz w:val="24"/>
                <w:szCs w:val="24"/>
              </w:rPr>
              <w:t xml:space="preserve">едомлений о фактах обращения   </w:t>
            </w:r>
            <w:r>
              <w:rPr>
                <w:i w:val="0"/>
                <w:sz w:val="24"/>
                <w:szCs w:val="24"/>
              </w:rPr>
              <w:t>в целях склонения к совершению коррупционных правонарушений  в 2022 году не поступало</w:t>
            </w:r>
          </w:p>
        </w:tc>
      </w:tr>
      <w:tr w:rsidR="000D0747" w:rsidRPr="003D1A8A" w:rsidTr="002341FB">
        <w:tblPrEx>
          <w:tblBorders>
            <w:bottom w:val="single" w:sz="4" w:space="0" w:color="auto"/>
          </w:tblBorders>
        </w:tblPrEx>
        <w:trPr>
          <w:trHeight w:val="1532"/>
        </w:trPr>
        <w:tc>
          <w:tcPr>
            <w:tcW w:w="709" w:type="dxa"/>
            <w:vAlign w:val="center"/>
          </w:tcPr>
          <w:p w:rsidR="000D0747" w:rsidRDefault="000D0747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6.</w:t>
            </w:r>
          </w:p>
        </w:tc>
        <w:tc>
          <w:tcPr>
            <w:tcW w:w="5245" w:type="dxa"/>
            <w:vAlign w:val="center"/>
          </w:tcPr>
          <w:p w:rsidR="000D0747" w:rsidRPr="003D1A8A" w:rsidRDefault="000D0747" w:rsidP="001864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и рассмотрение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</w:t>
            </w:r>
            <w:r w:rsidR="002341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4820" w:type="dxa"/>
            <w:vAlign w:val="center"/>
          </w:tcPr>
          <w:p w:rsidR="000D0747" w:rsidRPr="003D1A8A" w:rsidRDefault="000D0747" w:rsidP="001864A3">
            <w:pPr>
              <w:jc w:val="center"/>
              <w:rPr>
                <w:i w:val="0"/>
                <w:sz w:val="24"/>
                <w:szCs w:val="24"/>
              </w:rPr>
            </w:pPr>
            <w:r w:rsidRPr="00F240D6">
              <w:rPr>
                <w:i w:val="0"/>
                <w:sz w:val="24"/>
                <w:szCs w:val="24"/>
              </w:rPr>
              <w:t xml:space="preserve">Уведомлений о возникновении личной заинтересованности 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F240D6">
              <w:rPr>
                <w:i w:val="0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к конфликту интересов  в </w:t>
            </w:r>
            <w:r>
              <w:rPr>
                <w:i w:val="0"/>
                <w:sz w:val="24"/>
                <w:szCs w:val="24"/>
              </w:rPr>
              <w:t xml:space="preserve">2022 году </w:t>
            </w:r>
            <w:r w:rsidRPr="00F240D6">
              <w:rPr>
                <w:i w:val="0"/>
                <w:sz w:val="24"/>
                <w:szCs w:val="24"/>
              </w:rPr>
              <w:t xml:space="preserve"> не зарегистрировано</w:t>
            </w:r>
          </w:p>
        </w:tc>
      </w:tr>
      <w:tr w:rsidR="000D0747" w:rsidRPr="003D1A8A" w:rsidTr="00E37EA5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0D0747" w:rsidRDefault="000D0747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D0747" w:rsidRPr="003D1A8A" w:rsidRDefault="000D0747" w:rsidP="001864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Учреждении.</w:t>
            </w:r>
          </w:p>
        </w:tc>
        <w:tc>
          <w:tcPr>
            <w:tcW w:w="4820" w:type="dxa"/>
            <w:vAlign w:val="center"/>
          </w:tcPr>
          <w:p w:rsidR="000D0747" w:rsidRPr="003D1A8A" w:rsidRDefault="000D0747" w:rsidP="001864A3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067BF5">
              <w:rPr>
                <w:i w:val="0"/>
                <w:sz w:val="24"/>
                <w:szCs w:val="24"/>
              </w:rPr>
              <w:t>Уведомлений о</w:t>
            </w:r>
            <w:r>
              <w:rPr>
                <w:i w:val="0"/>
                <w:sz w:val="24"/>
                <w:szCs w:val="24"/>
              </w:rPr>
              <w:t xml:space="preserve">т работников                                         о </w:t>
            </w:r>
            <w:r w:rsidRPr="00067BF5">
              <w:rPr>
                <w:i w:val="0"/>
                <w:sz w:val="24"/>
                <w:szCs w:val="24"/>
              </w:rPr>
              <w:t xml:space="preserve">получении подарков </w:t>
            </w:r>
            <w:r>
              <w:rPr>
                <w:i w:val="0"/>
                <w:sz w:val="24"/>
                <w:szCs w:val="24"/>
              </w:rPr>
              <w:t xml:space="preserve">                                    </w:t>
            </w:r>
            <w:r w:rsidRPr="00067BF5">
              <w:rPr>
                <w:i w:val="0"/>
                <w:sz w:val="24"/>
                <w:szCs w:val="24"/>
              </w:rPr>
              <w:t xml:space="preserve">в </w:t>
            </w:r>
            <w:r>
              <w:rPr>
                <w:i w:val="0"/>
                <w:sz w:val="24"/>
                <w:szCs w:val="24"/>
              </w:rPr>
              <w:t>2022 году</w:t>
            </w:r>
            <w:r w:rsidRPr="00067BF5">
              <w:rPr>
                <w:i w:val="0"/>
                <w:sz w:val="24"/>
                <w:szCs w:val="24"/>
              </w:rPr>
              <w:t xml:space="preserve"> не п</w:t>
            </w:r>
            <w:r>
              <w:rPr>
                <w:i w:val="0"/>
                <w:sz w:val="24"/>
                <w:szCs w:val="24"/>
              </w:rPr>
              <w:t>о</w:t>
            </w:r>
            <w:r w:rsidRPr="00067BF5">
              <w:rPr>
                <w:i w:val="0"/>
                <w:sz w:val="24"/>
                <w:szCs w:val="24"/>
              </w:rPr>
              <w:t>ступало.</w:t>
            </w:r>
          </w:p>
        </w:tc>
      </w:tr>
      <w:tr w:rsidR="00D31C85" w:rsidRPr="003D1A8A" w:rsidTr="00D31C85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D31C85" w:rsidRDefault="00D31C85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8.</w:t>
            </w:r>
          </w:p>
        </w:tc>
        <w:tc>
          <w:tcPr>
            <w:tcW w:w="5245" w:type="dxa"/>
            <w:vAlign w:val="center"/>
          </w:tcPr>
          <w:p w:rsidR="00D31C85" w:rsidRPr="003D1A8A" w:rsidRDefault="00D31C85" w:rsidP="00D31C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выполнении плана мероприятий по противодействию коррупции</w:t>
            </w:r>
          </w:p>
        </w:tc>
        <w:tc>
          <w:tcPr>
            <w:tcW w:w="4820" w:type="dxa"/>
            <w:vAlign w:val="center"/>
          </w:tcPr>
          <w:p w:rsidR="00D31C85" w:rsidRPr="00067BF5" w:rsidRDefault="00D31C85" w:rsidP="00D31C85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Ответственным за профилактику коррупционных правонарушений подготовлен отчет о выполнении плана мероприятий по противодействию коррупции. Отчет рассмотрен и утвержден на заседании комиссии по противодействию коррупции 20.12.2022 г. протокол №2</w:t>
            </w:r>
          </w:p>
        </w:tc>
      </w:tr>
      <w:tr w:rsidR="0007053F" w:rsidRPr="003D1A8A" w:rsidTr="0007053F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07053F" w:rsidRDefault="0007053F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9.</w:t>
            </w:r>
          </w:p>
        </w:tc>
        <w:tc>
          <w:tcPr>
            <w:tcW w:w="5245" w:type="dxa"/>
            <w:vAlign w:val="center"/>
          </w:tcPr>
          <w:p w:rsidR="0007053F" w:rsidRPr="003D1A8A" w:rsidRDefault="0007053F" w:rsidP="000705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работников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с нормативными правовыми актами, регламентирующими вопросы противодействия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коррупции, с одновременным разъяснением положений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нормативных правовых актов.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07053F" w:rsidRPr="003D1A8A" w:rsidRDefault="0007053F" w:rsidP="001864A3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Работники знакомя</w:t>
            </w:r>
            <w:r w:rsidRPr="00CA6793">
              <w:rPr>
                <w:i w:val="0"/>
                <w:spacing w:val="-2"/>
                <w:sz w:val="24"/>
                <w:szCs w:val="24"/>
              </w:rPr>
              <w:t>тся с НПА</w:t>
            </w:r>
            <w:r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при приеме</w:t>
            </w:r>
            <w:r>
              <w:rPr>
                <w:i w:val="0"/>
                <w:spacing w:val="-2"/>
                <w:sz w:val="24"/>
                <w:szCs w:val="24"/>
              </w:rPr>
              <w:t xml:space="preserve">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на работу и</w:t>
            </w:r>
            <w:r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 в течение 10 </w:t>
            </w:r>
            <w:r>
              <w:rPr>
                <w:i w:val="0"/>
                <w:spacing w:val="-2"/>
                <w:sz w:val="24"/>
                <w:szCs w:val="24"/>
              </w:rPr>
              <w:t xml:space="preserve">рабочих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дней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с даты принятия НПА под роспись.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</w:t>
            </w:r>
            <w:r w:rsidRPr="00CA6793">
              <w:rPr>
                <w:i w:val="0"/>
                <w:spacing w:val="-2"/>
                <w:sz w:val="24"/>
                <w:szCs w:val="24"/>
              </w:rPr>
              <w:lastRenderedPageBreak/>
              <w:t xml:space="preserve">Имеются листы ознакомления работников </w:t>
            </w:r>
            <w:r>
              <w:rPr>
                <w:i w:val="0"/>
                <w:spacing w:val="-2"/>
                <w:sz w:val="24"/>
                <w:szCs w:val="24"/>
              </w:rPr>
              <w:t xml:space="preserve">                   с </w:t>
            </w:r>
            <w:r w:rsidRPr="00CA6793">
              <w:rPr>
                <w:i w:val="0"/>
                <w:spacing w:val="-2"/>
                <w:sz w:val="24"/>
                <w:szCs w:val="24"/>
              </w:rPr>
              <w:t xml:space="preserve">локальными НПА.   </w:t>
            </w:r>
          </w:p>
        </w:tc>
      </w:tr>
      <w:tr w:rsidR="002B63B3" w:rsidRPr="003D1A8A" w:rsidTr="002B63B3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2B63B3" w:rsidRDefault="002B63B3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45" w:type="dxa"/>
            <w:vAlign w:val="center"/>
          </w:tcPr>
          <w:p w:rsidR="002B63B3" w:rsidRPr="003D1A8A" w:rsidRDefault="002B63B3" w:rsidP="002B6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обучающих мероприятий по вопросам профилактики и противодействия коррупции в соответствии                  с планом обучения</w:t>
            </w:r>
          </w:p>
        </w:tc>
        <w:tc>
          <w:tcPr>
            <w:tcW w:w="4820" w:type="dxa"/>
            <w:vAlign w:val="center"/>
          </w:tcPr>
          <w:p w:rsidR="002B63B3" w:rsidRDefault="002B63B3" w:rsidP="001864A3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В 2022 году с работниками учреждения проведено  4 обучающих мероприятия                    согласно плана обучения</w:t>
            </w:r>
            <w:r w:rsidR="00E212DF">
              <w:rPr>
                <w:i w:val="0"/>
                <w:spacing w:val="-2"/>
                <w:sz w:val="24"/>
                <w:szCs w:val="24"/>
              </w:rPr>
              <w:t>:</w:t>
            </w:r>
          </w:p>
          <w:p w:rsidR="00E212DF" w:rsidRDefault="00E212DF" w:rsidP="00E212DF">
            <w:pPr>
              <w:ind w:left="175" w:hanging="141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- Коррупция: понятие, истоки и ее опасность для общества (март 2022 г.);</w:t>
            </w:r>
          </w:p>
          <w:p w:rsidR="00E212DF" w:rsidRDefault="00E212DF" w:rsidP="00E212DF">
            <w:pPr>
              <w:ind w:left="175" w:hanging="141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-  Меры по противодействию коррупции (июнь 2022 г.);</w:t>
            </w:r>
          </w:p>
          <w:p w:rsidR="00E212DF" w:rsidRDefault="00E212DF" w:rsidP="00E212DF">
            <w:pPr>
              <w:ind w:left="175" w:hanging="141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- О снижении коррупционных рисков посредством предоставления государственных  услуг в электронном виде (сентябрь 2022 г.);</w:t>
            </w:r>
          </w:p>
          <w:p w:rsidR="00E212DF" w:rsidRDefault="00E212DF" w:rsidP="00E212DF">
            <w:pPr>
              <w:ind w:left="175" w:hanging="141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- Важно знать о коррупции! (декабрь 2022 г.)</w:t>
            </w:r>
          </w:p>
          <w:p w:rsidR="00E212DF" w:rsidRPr="003D1A8A" w:rsidRDefault="00E212DF" w:rsidP="00E212DF">
            <w:pPr>
              <w:ind w:left="175" w:hanging="141"/>
              <w:rPr>
                <w:i w:val="0"/>
                <w:spacing w:val="-2"/>
                <w:sz w:val="24"/>
                <w:szCs w:val="24"/>
              </w:rPr>
            </w:pPr>
          </w:p>
        </w:tc>
      </w:tr>
      <w:tr w:rsidR="002B63B3" w:rsidRPr="003D1A8A" w:rsidTr="002B63B3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2B63B3" w:rsidRDefault="002B63B3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11.</w:t>
            </w:r>
          </w:p>
        </w:tc>
        <w:tc>
          <w:tcPr>
            <w:tcW w:w="5245" w:type="dxa"/>
            <w:vAlign w:val="center"/>
          </w:tcPr>
          <w:p w:rsidR="002B63B3" w:rsidRDefault="002B63B3" w:rsidP="002B6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работников по вопросам профилактики и противодействия коррупции                </w:t>
            </w:r>
          </w:p>
        </w:tc>
        <w:tc>
          <w:tcPr>
            <w:tcW w:w="4820" w:type="dxa"/>
            <w:vAlign w:val="center"/>
          </w:tcPr>
          <w:p w:rsidR="002B63B3" w:rsidRDefault="002B63B3" w:rsidP="001864A3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Проводились индивидуальные консультации  работников с целью разъяснений положений локальных НПА</w:t>
            </w:r>
          </w:p>
        </w:tc>
      </w:tr>
      <w:tr w:rsidR="002B63B3" w:rsidRPr="003D1A8A" w:rsidTr="002B63B3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2B63B3" w:rsidRDefault="002B63B3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12.</w:t>
            </w:r>
          </w:p>
        </w:tc>
        <w:tc>
          <w:tcPr>
            <w:tcW w:w="5245" w:type="dxa"/>
            <w:vAlign w:val="center"/>
          </w:tcPr>
          <w:p w:rsidR="002B63B3" w:rsidRDefault="002B63B3" w:rsidP="002B63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Распространением среди работников учреждения  методических рекомендации и иных информационных материалов по вопросам профилактики и противодействия коррупции</w:t>
            </w:r>
          </w:p>
        </w:tc>
        <w:tc>
          <w:tcPr>
            <w:tcW w:w="4820" w:type="dxa"/>
            <w:vAlign w:val="center"/>
          </w:tcPr>
          <w:p w:rsidR="002B63B3" w:rsidRDefault="002B63B3" w:rsidP="00E212DF">
            <w:pPr>
              <w:ind w:firstLine="317"/>
              <w:jc w:val="both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Для сведения работников информационные материалы размещались </w:t>
            </w:r>
            <w:r w:rsidR="00E212DF">
              <w:rPr>
                <w:i w:val="0"/>
                <w:spacing w:val="-2"/>
                <w:sz w:val="24"/>
                <w:szCs w:val="24"/>
              </w:rPr>
              <w:t xml:space="preserve"> </w:t>
            </w:r>
            <w:r>
              <w:rPr>
                <w:i w:val="0"/>
                <w:spacing w:val="-2"/>
                <w:sz w:val="24"/>
                <w:szCs w:val="24"/>
              </w:rPr>
              <w:t>на официальном сайте учреждения и  на стендах в здании учреждения</w:t>
            </w:r>
            <w:r w:rsidR="00E212DF">
              <w:rPr>
                <w:i w:val="0"/>
                <w:spacing w:val="-2"/>
                <w:sz w:val="24"/>
                <w:szCs w:val="24"/>
              </w:rPr>
              <w:t>;</w:t>
            </w:r>
          </w:p>
          <w:p w:rsidR="00E212DF" w:rsidRDefault="00E212DF" w:rsidP="00E212DF">
            <w:pPr>
              <w:ind w:firstLine="317"/>
              <w:jc w:val="both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разработана памятка антикоррупционной направленности «Взятки не гладки»</w:t>
            </w:r>
          </w:p>
        </w:tc>
      </w:tr>
      <w:tr w:rsidR="002B63B3" w:rsidRPr="003D1A8A" w:rsidTr="002B63B3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2B63B3" w:rsidRDefault="002B63B3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13.</w:t>
            </w:r>
          </w:p>
        </w:tc>
        <w:tc>
          <w:tcPr>
            <w:tcW w:w="5245" w:type="dxa"/>
            <w:vAlign w:val="center"/>
          </w:tcPr>
          <w:p w:rsidR="002B63B3" w:rsidRPr="003D1A8A" w:rsidRDefault="002B63B3" w:rsidP="002B63B3">
            <w:pPr>
              <w:autoSpaceDE w:val="0"/>
              <w:autoSpaceDN w:val="0"/>
              <w:adjustRightInd w:val="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Проведение закупок в соответствии</w:t>
            </w:r>
            <w:r w:rsidR="002341FB">
              <w:rPr>
                <w:i w:val="0"/>
                <w:sz w:val="24"/>
                <w:szCs w:val="24"/>
              </w:rPr>
              <w:t xml:space="preserve">                                      </w:t>
            </w:r>
            <w:r>
              <w:rPr>
                <w:i w:val="0"/>
                <w:sz w:val="24"/>
                <w:szCs w:val="24"/>
              </w:rPr>
              <w:t xml:space="preserve"> с действующим законодательством</w:t>
            </w:r>
            <w:r w:rsidR="002341FB">
              <w:rPr>
                <w:i w:val="0"/>
                <w:sz w:val="24"/>
                <w:szCs w:val="24"/>
              </w:rPr>
              <w:t xml:space="preserve">                        </w:t>
            </w:r>
            <w:r>
              <w:rPr>
                <w:i w:val="0"/>
                <w:sz w:val="24"/>
                <w:szCs w:val="24"/>
              </w:rPr>
              <w:t xml:space="preserve"> в сфере закупок для государственных и муниципальных нужд. Обеспечение открытости и конкурентности закупок</w:t>
            </w:r>
            <w:r w:rsidRPr="003D1A8A">
              <w:rPr>
                <w:i w:val="0"/>
                <w:sz w:val="24"/>
                <w:szCs w:val="24"/>
              </w:rPr>
              <w:t xml:space="preserve"> путем:</w:t>
            </w:r>
          </w:p>
          <w:p w:rsidR="002B63B3" w:rsidRDefault="002B63B3" w:rsidP="002B63B3">
            <w:pPr>
              <w:autoSpaceDE w:val="0"/>
              <w:autoSpaceDN w:val="0"/>
              <w:adjustRightInd w:val="0"/>
              <w:ind w:left="176" w:hanging="176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- проведение электронных аукционов, </w:t>
            </w:r>
            <w:r>
              <w:rPr>
                <w:i w:val="0"/>
                <w:sz w:val="24"/>
                <w:szCs w:val="24"/>
              </w:rPr>
              <w:t xml:space="preserve">   </w:t>
            </w:r>
            <w:r w:rsidRPr="003D1A8A">
              <w:rPr>
                <w:i w:val="0"/>
                <w:sz w:val="24"/>
                <w:szCs w:val="24"/>
              </w:rPr>
              <w:t>конкурсов, запросов котировок</w:t>
            </w:r>
            <w:r>
              <w:rPr>
                <w:i w:val="0"/>
                <w:sz w:val="24"/>
                <w:szCs w:val="24"/>
              </w:rPr>
              <w:t>;</w:t>
            </w:r>
            <w:r w:rsidRPr="003D1A8A">
              <w:rPr>
                <w:i w:val="0"/>
                <w:sz w:val="24"/>
                <w:szCs w:val="24"/>
              </w:rPr>
              <w:t xml:space="preserve"> </w:t>
            </w:r>
          </w:p>
          <w:p w:rsidR="002B63B3" w:rsidRPr="002B63B3" w:rsidRDefault="002B63B3" w:rsidP="002B63B3">
            <w:pPr>
              <w:autoSpaceDE w:val="0"/>
              <w:autoSpaceDN w:val="0"/>
              <w:adjustRightInd w:val="0"/>
              <w:ind w:left="176" w:hanging="142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- </w:t>
            </w:r>
            <w:r>
              <w:rPr>
                <w:i w:val="0"/>
                <w:sz w:val="24"/>
                <w:szCs w:val="24"/>
              </w:rPr>
              <w:t xml:space="preserve">осуществления выбора  поставщиков (исполнителей) </w:t>
            </w:r>
            <w:r w:rsidRPr="003D1A8A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в электронной системе «Электронный магазин»</w:t>
            </w:r>
          </w:p>
        </w:tc>
        <w:tc>
          <w:tcPr>
            <w:tcW w:w="4820" w:type="dxa"/>
            <w:vAlign w:val="center"/>
          </w:tcPr>
          <w:p w:rsidR="0004221C" w:rsidRPr="0004221C" w:rsidRDefault="0004221C" w:rsidP="0004221C">
            <w:pPr>
              <w:jc w:val="center"/>
              <w:rPr>
                <w:i w:val="0"/>
                <w:sz w:val="24"/>
                <w:szCs w:val="24"/>
              </w:rPr>
            </w:pPr>
            <w:r w:rsidRPr="0004221C">
              <w:rPr>
                <w:i w:val="0"/>
                <w:sz w:val="24"/>
                <w:szCs w:val="24"/>
              </w:rPr>
              <w:t>Закупки проводились в соответствии                  с 44-ФЗ путем электронных аукционов</w:t>
            </w:r>
            <w:r w:rsidR="00CB13FB">
              <w:rPr>
                <w:i w:val="0"/>
                <w:sz w:val="24"/>
                <w:szCs w:val="24"/>
              </w:rPr>
              <w:t xml:space="preserve"> (2)</w:t>
            </w:r>
            <w:r w:rsidRPr="0004221C">
              <w:rPr>
                <w:i w:val="0"/>
                <w:sz w:val="24"/>
                <w:szCs w:val="24"/>
              </w:rPr>
              <w:t>, запросов котировок</w:t>
            </w:r>
            <w:r w:rsidR="00CB13FB">
              <w:rPr>
                <w:i w:val="0"/>
                <w:sz w:val="24"/>
                <w:szCs w:val="24"/>
              </w:rPr>
              <w:t xml:space="preserve"> (1)</w:t>
            </w:r>
            <w:r w:rsidRPr="0004221C">
              <w:rPr>
                <w:i w:val="0"/>
                <w:sz w:val="24"/>
                <w:szCs w:val="24"/>
              </w:rPr>
              <w:t>,</w:t>
            </w:r>
          </w:p>
          <w:p w:rsidR="002B63B3" w:rsidRDefault="0004221C" w:rsidP="00E212DF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04221C">
              <w:rPr>
                <w:i w:val="0"/>
                <w:sz w:val="24"/>
                <w:szCs w:val="24"/>
              </w:rPr>
              <w:t xml:space="preserve">закупок у единственного поставщика. </w:t>
            </w:r>
            <w:r w:rsidRPr="00E212DF">
              <w:rPr>
                <w:i w:val="0"/>
                <w:sz w:val="24"/>
                <w:szCs w:val="24"/>
              </w:rPr>
              <w:t xml:space="preserve">Заключено </w:t>
            </w:r>
            <w:r w:rsidR="00E212DF">
              <w:rPr>
                <w:i w:val="0"/>
                <w:sz w:val="24"/>
                <w:szCs w:val="24"/>
              </w:rPr>
              <w:t>48</w:t>
            </w:r>
            <w:r w:rsidR="00E212DF" w:rsidRPr="00E212DF">
              <w:rPr>
                <w:i w:val="0"/>
                <w:sz w:val="24"/>
                <w:szCs w:val="24"/>
              </w:rPr>
              <w:t xml:space="preserve"> </w:t>
            </w:r>
            <w:r w:rsidRPr="00E212DF">
              <w:rPr>
                <w:i w:val="0"/>
                <w:sz w:val="24"/>
                <w:szCs w:val="24"/>
              </w:rPr>
              <w:t>контрактов по результатам торгов в системе «Электронный магазин Вологодской области»</w:t>
            </w:r>
          </w:p>
        </w:tc>
      </w:tr>
      <w:tr w:rsidR="0004221C" w:rsidRPr="003D1A8A" w:rsidTr="0004221C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04221C" w:rsidRDefault="0004221C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14.</w:t>
            </w:r>
          </w:p>
        </w:tc>
        <w:tc>
          <w:tcPr>
            <w:tcW w:w="5245" w:type="dxa"/>
            <w:vAlign w:val="center"/>
          </w:tcPr>
          <w:p w:rsidR="0004221C" w:rsidRDefault="0004221C" w:rsidP="000422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исполнением поставщиками (подрядчиками, исполнителями) условий контрактов (договоров) на поставки товаров, выполнение работ, оказание услуг для государственных нужд. </w:t>
            </w:r>
          </w:p>
          <w:p w:rsidR="0004221C" w:rsidRPr="003D1A8A" w:rsidRDefault="0004221C" w:rsidP="000422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ГИС МИК ВО в ходе исполнения контрактов.</w:t>
            </w:r>
          </w:p>
        </w:tc>
        <w:tc>
          <w:tcPr>
            <w:tcW w:w="4820" w:type="dxa"/>
            <w:vAlign w:val="center"/>
          </w:tcPr>
          <w:p w:rsidR="0004221C" w:rsidRDefault="0004221C" w:rsidP="001864A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Осуществляется постоянный контроль                            за исполнением поставщиками условий контрактов на поставку товаров, выполнение работ, оказание услуг.  </w:t>
            </w:r>
          </w:p>
          <w:p w:rsidR="0004221C" w:rsidRPr="003D1A8A" w:rsidRDefault="0004221C" w:rsidP="0004221C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Неисполненные в 2022 году контракты                   в учреждении отсутствуют. </w:t>
            </w:r>
          </w:p>
        </w:tc>
      </w:tr>
      <w:tr w:rsidR="005D6D59" w:rsidRPr="003D1A8A" w:rsidTr="00CF4F8B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5D6D59" w:rsidRPr="003D1A8A" w:rsidRDefault="00472909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15.</w:t>
            </w:r>
          </w:p>
        </w:tc>
        <w:tc>
          <w:tcPr>
            <w:tcW w:w="5245" w:type="dxa"/>
            <w:vAlign w:val="center"/>
          </w:tcPr>
          <w:p w:rsidR="005D6D59" w:rsidRPr="003D1A8A" w:rsidRDefault="00EC0E83" w:rsidP="00CF4F8B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 прозра</w:t>
            </w:r>
            <w:r w:rsidR="007156F4">
              <w:rPr>
                <w:i w:val="0"/>
                <w:sz w:val="24"/>
                <w:szCs w:val="24"/>
              </w:rPr>
              <w:t xml:space="preserve">чности  расходования  </w:t>
            </w:r>
            <w:r w:rsidR="00472909">
              <w:rPr>
                <w:i w:val="0"/>
                <w:sz w:val="24"/>
                <w:szCs w:val="24"/>
              </w:rPr>
              <w:t xml:space="preserve">бюджетных </w:t>
            </w:r>
            <w:r w:rsidR="007156F4">
              <w:rPr>
                <w:i w:val="0"/>
                <w:sz w:val="24"/>
                <w:szCs w:val="24"/>
              </w:rPr>
              <w:t xml:space="preserve">средств  </w:t>
            </w:r>
            <w:r w:rsidRPr="003D1A8A">
              <w:rPr>
                <w:i w:val="0"/>
                <w:sz w:val="24"/>
                <w:szCs w:val="24"/>
              </w:rPr>
              <w:t xml:space="preserve">путем размещения </w:t>
            </w:r>
            <w:r w:rsidR="00472909">
              <w:rPr>
                <w:i w:val="0"/>
                <w:sz w:val="24"/>
                <w:szCs w:val="24"/>
              </w:rPr>
              <w:t>на официальном сайте у</w:t>
            </w:r>
            <w:r>
              <w:rPr>
                <w:i w:val="0"/>
                <w:sz w:val="24"/>
                <w:szCs w:val="24"/>
              </w:rPr>
              <w:t xml:space="preserve">чреждения и официальном сайте </w:t>
            </w:r>
            <w:r w:rsidRPr="009C6284">
              <w:rPr>
                <w:i w:val="0"/>
                <w:sz w:val="24"/>
                <w:szCs w:val="24"/>
              </w:rPr>
              <w:t>для размещения информации                                       о государственных (муниципальных) учреждениях (</w:t>
            </w:r>
            <w:hyperlink r:id="rId7" w:history="1">
              <w:r w:rsidRPr="00E8072E">
                <w:rPr>
                  <w:rStyle w:val="aa"/>
                  <w:i w:val="0"/>
                  <w:sz w:val="24"/>
                  <w:szCs w:val="24"/>
                </w:rPr>
                <w:t>https://bus.gov.ru/</w:t>
              </w:r>
            </w:hyperlink>
            <w:r w:rsidRPr="009C6284">
              <w:rPr>
                <w:i w:val="0"/>
                <w:sz w:val="24"/>
                <w:szCs w:val="24"/>
              </w:rPr>
              <w:t>)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3D1A8A">
              <w:rPr>
                <w:i w:val="0"/>
                <w:sz w:val="24"/>
                <w:szCs w:val="24"/>
              </w:rPr>
              <w:t>в сети Интернет  информации о  плане финансово-хозяйственной деятельности</w:t>
            </w:r>
            <w:r w:rsidR="00472909">
              <w:rPr>
                <w:i w:val="0"/>
                <w:sz w:val="24"/>
                <w:szCs w:val="24"/>
              </w:rPr>
              <w:t xml:space="preserve"> у</w:t>
            </w:r>
            <w:r w:rsidR="00085A39">
              <w:rPr>
                <w:i w:val="0"/>
                <w:sz w:val="24"/>
                <w:szCs w:val="24"/>
              </w:rPr>
              <w:t>чреждения на 2022</w:t>
            </w:r>
            <w:r>
              <w:rPr>
                <w:i w:val="0"/>
                <w:sz w:val="24"/>
                <w:szCs w:val="24"/>
              </w:rPr>
              <w:t xml:space="preserve"> год</w:t>
            </w:r>
            <w:r w:rsidRPr="003D1A8A">
              <w:rPr>
                <w:i w:val="0"/>
                <w:sz w:val="24"/>
                <w:szCs w:val="24"/>
              </w:rPr>
              <w:t>,  годовой  бухгалтерской  отчетности</w:t>
            </w:r>
            <w:r w:rsidR="00085A39">
              <w:rPr>
                <w:i w:val="0"/>
                <w:sz w:val="24"/>
                <w:szCs w:val="24"/>
              </w:rPr>
              <w:t xml:space="preserve"> за 2021</w:t>
            </w:r>
            <w:r>
              <w:rPr>
                <w:i w:val="0"/>
                <w:sz w:val="24"/>
                <w:szCs w:val="24"/>
              </w:rPr>
              <w:t xml:space="preserve"> год</w:t>
            </w:r>
            <w:r w:rsidR="00CF4F8B">
              <w:rPr>
                <w:i w:val="0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  <w:vAlign w:val="center"/>
          </w:tcPr>
          <w:p w:rsidR="007156F4" w:rsidRPr="00085A39" w:rsidRDefault="005D6D59" w:rsidP="007156F4">
            <w:pPr>
              <w:jc w:val="center"/>
              <w:rPr>
                <w:i w:val="0"/>
                <w:sz w:val="24"/>
                <w:szCs w:val="24"/>
              </w:rPr>
            </w:pPr>
            <w:r w:rsidRPr="00085A39">
              <w:rPr>
                <w:i w:val="0"/>
                <w:sz w:val="24"/>
                <w:szCs w:val="24"/>
              </w:rPr>
              <w:t xml:space="preserve">На официальном сайте </w:t>
            </w:r>
            <w:r w:rsidR="007156F4" w:rsidRPr="00085A39">
              <w:rPr>
                <w:i w:val="0"/>
                <w:sz w:val="24"/>
                <w:szCs w:val="24"/>
              </w:rPr>
              <w:t>У</w:t>
            </w:r>
            <w:r w:rsidRPr="00085A39">
              <w:rPr>
                <w:i w:val="0"/>
                <w:sz w:val="24"/>
                <w:szCs w:val="24"/>
              </w:rPr>
              <w:t xml:space="preserve">чреждения  размещен </w:t>
            </w:r>
            <w:r w:rsidR="007156F4" w:rsidRPr="00085A39">
              <w:rPr>
                <w:i w:val="0"/>
                <w:sz w:val="24"/>
                <w:szCs w:val="24"/>
              </w:rPr>
              <w:t>план финансово-хозяйственной деятельно</w:t>
            </w:r>
            <w:r w:rsidR="00085A39" w:rsidRPr="00085A39">
              <w:rPr>
                <w:i w:val="0"/>
                <w:sz w:val="24"/>
                <w:szCs w:val="24"/>
              </w:rPr>
              <w:t>сти на 2022</w:t>
            </w:r>
            <w:r w:rsidR="007156F4" w:rsidRPr="00085A39">
              <w:rPr>
                <w:i w:val="0"/>
                <w:sz w:val="24"/>
                <w:szCs w:val="24"/>
              </w:rPr>
              <w:t xml:space="preserve"> год.</w:t>
            </w:r>
          </w:p>
          <w:p w:rsidR="005D6D59" w:rsidRPr="009C6284" w:rsidRDefault="00160E6F" w:rsidP="007156F4">
            <w:pPr>
              <w:jc w:val="center"/>
              <w:rPr>
                <w:i w:val="0"/>
                <w:sz w:val="24"/>
                <w:szCs w:val="24"/>
              </w:rPr>
            </w:pPr>
            <w:r w:rsidRPr="00085A39">
              <w:rPr>
                <w:i w:val="0"/>
                <w:sz w:val="24"/>
                <w:szCs w:val="24"/>
              </w:rPr>
              <w:t xml:space="preserve"> На </w:t>
            </w:r>
            <w:r w:rsidR="009C6284" w:rsidRPr="00085A39">
              <w:rPr>
                <w:i w:val="0"/>
                <w:sz w:val="24"/>
                <w:szCs w:val="24"/>
              </w:rPr>
              <w:t>официал</w:t>
            </w:r>
            <w:r w:rsidR="007156F4" w:rsidRPr="00085A39">
              <w:rPr>
                <w:i w:val="0"/>
                <w:sz w:val="24"/>
                <w:szCs w:val="24"/>
              </w:rPr>
              <w:t xml:space="preserve">ьном сайте </w:t>
            </w:r>
            <w:r w:rsidR="009C6284" w:rsidRPr="00085A39">
              <w:rPr>
                <w:i w:val="0"/>
                <w:sz w:val="24"/>
                <w:szCs w:val="24"/>
              </w:rPr>
              <w:t>дл</w:t>
            </w:r>
            <w:r w:rsidR="007156F4" w:rsidRPr="00085A39">
              <w:rPr>
                <w:i w:val="0"/>
                <w:sz w:val="24"/>
                <w:szCs w:val="24"/>
              </w:rPr>
              <w:t xml:space="preserve">я размещения информации о </w:t>
            </w:r>
            <w:r w:rsidR="009C6284" w:rsidRPr="00085A39">
              <w:rPr>
                <w:i w:val="0"/>
                <w:sz w:val="24"/>
                <w:szCs w:val="24"/>
              </w:rPr>
              <w:t xml:space="preserve">государственных (муниципальных) учреждениях (https://bus.gov.ru/) </w:t>
            </w:r>
            <w:r w:rsidRPr="00085A39">
              <w:rPr>
                <w:i w:val="0"/>
                <w:sz w:val="24"/>
                <w:szCs w:val="24"/>
              </w:rPr>
              <w:t xml:space="preserve"> </w:t>
            </w:r>
            <w:r w:rsidR="009C6284" w:rsidRPr="00085A39">
              <w:rPr>
                <w:i w:val="0"/>
                <w:sz w:val="24"/>
                <w:szCs w:val="24"/>
              </w:rPr>
              <w:t xml:space="preserve">размещены годовая </w:t>
            </w:r>
            <w:r w:rsidR="00085A39" w:rsidRPr="00085A39">
              <w:rPr>
                <w:i w:val="0"/>
                <w:sz w:val="24"/>
                <w:szCs w:val="24"/>
              </w:rPr>
              <w:t>бухгалтерская отчетность за 2021</w:t>
            </w:r>
            <w:r w:rsidR="009C6284" w:rsidRPr="00085A39">
              <w:rPr>
                <w:i w:val="0"/>
                <w:sz w:val="24"/>
                <w:szCs w:val="24"/>
              </w:rPr>
              <w:t xml:space="preserve"> г., </w:t>
            </w:r>
            <w:r w:rsidR="007156F4" w:rsidRPr="00085A39">
              <w:rPr>
                <w:i w:val="0"/>
                <w:sz w:val="24"/>
                <w:szCs w:val="24"/>
              </w:rPr>
              <w:t xml:space="preserve">                  </w:t>
            </w:r>
            <w:r w:rsidR="009C6284" w:rsidRPr="00085A39">
              <w:rPr>
                <w:i w:val="0"/>
                <w:sz w:val="24"/>
                <w:szCs w:val="24"/>
              </w:rPr>
              <w:t xml:space="preserve"> </w:t>
            </w:r>
            <w:r w:rsidR="005D6D59" w:rsidRPr="00085A39">
              <w:rPr>
                <w:i w:val="0"/>
                <w:sz w:val="24"/>
                <w:szCs w:val="24"/>
              </w:rPr>
              <w:t xml:space="preserve">план финансово-хозяйственной деятельности  на </w:t>
            </w:r>
            <w:r w:rsidR="00085A39" w:rsidRPr="00085A39">
              <w:rPr>
                <w:i w:val="0"/>
                <w:sz w:val="24"/>
                <w:szCs w:val="24"/>
              </w:rPr>
              <w:t>2022</w:t>
            </w:r>
            <w:r w:rsidR="005D6D59" w:rsidRPr="00085A39">
              <w:rPr>
                <w:i w:val="0"/>
                <w:sz w:val="24"/>
                <w:szCs w:val="24"/>
              </w:rPr>
              <w:t xml:space="preserve"> год</w:t>
            </w:r>
            <w:r w:rsidR="009C6284" w:rsidRPr="00085A39">
              <w:rPr>
                <w:i w:val="0"/>
                <w:sz w:val="24"/>
                <w:szCs w:val="24"/>
              </w:rPr>
              <w:t>.</w:t>
            </w:r>
            <w:r w:rsidR="009C6284" w:rsidRPr="009C6284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472909" w:rsidRPr="003D1A8A" w:rsidTr="000217C1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472909" w:rsidRDefault="00472909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245" w:type="dxa"/>
          </w:tcPr>
          <w:p w:rsidR="00472909" w:rsidRPr="003D1A8A" w:rsidRDefault="00730B59" w:rsidP="00A43E50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своевременности и полноты размещ</w:t>
            </w:r>
            <w:r w:rsidR="00A43E50">
              <w:rPr>
                <w:i w:val="0"/>
                <w:sz w:val="24"/>
                <w:szCs w:val="24"/>
              </w:rPr>
              <w:t>ения информации о деятельности учреждения на официальном сайте у</w:t>
            </w:r>
            <w:r w:rsidRPr="003D1A8A">
              <w:rPr>
                <w:i w:val="0"/>
                <w:sz w:val="24"/>
                <w:szCs w:val="24"/>
              </w:rPr>
              <w:t>чреждения в информационно-телекоммуникационной сети Интернет</w:t>
            </w:r>
            <w:r w:rsidR="00A43E50">
              <w:rPr>
                <w:i w:val="0"/>
                <w:sz w:val="24"/>
                <w:szCs w:val="24"/>
              </w:rPr>
              <w:t>.</w:t>
            </w:r>
            <w:r w:rsidRPr="003D1A8A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472909" w:rsidRPr="00472909" w:rsidRDefault="00A43E50" w:rsidP="007156F4">
            <w:pPr>
              <w:jc w:val="center"/>
              <w:rPr>
                <w:i w:val="0"/>
                <w:color w:val="FF000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 регулярно осуществлялось размещение  информации  о деятельности учреждения  на официальном сайте учреждения и в группе социальной сети «ВКонтакте»</w:t>
            </w:r>
          </w:p>
        </w:tc>
      </w:tr>
      <w:tr w:rsidR="00A43E50" w:rsidRPr="003D1A8A" w:rsidTr="000600E0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A43E50" w:rsidRDefault="00A43E50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17.</w:t>
            </w:r>
          </w:p>
        </w:tc>
        <w:tc>
          <w:tcPr>
            <w:tcW w:w="5245" w:type="dxa"/>
            <w:vAlign w:val="center"/>
          </w:tcPr>
          <w:p w:rsidR="00A43E50" w:rsidRPr="003D1A8A" w:rsidRDefault="00A43E50" w:rsidP="001864A3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состоянии. </w:t>
            </w:r>
          </w:p>
        </w:tc>
        <w:tc>
          <w:tcPr>
            <w:tcW w:w="4820" w:type="dxa"/>
            <w:vAlign w:val="center"/>
          </w:tcPr>
          <w:p w:rsidR="00A43E50" w:rsidRDefault="00A43E50" w:rsidP="001864A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Размещены на сайте учреждения план противодействия коррупции на 2022 г.,  карта коррупционных рисков учреждения, план обучения работников                                    по противодействию коррупции на 2022 г.,   а также методические материалы и памятки по вопросам профилактики коррупции</w:t>
            </w:r>
          </w:p>
        </w:tc>
      </w:tr>
      <w:tr w:rsidR="00A43E50" w:rsidRPr="003D1A8A" w:rsidTr="00FF4CBE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A43E50" w:rsidRPr="003D1A8A" w:rsidRDefault="00A43E50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18.</w:t>
            </w:r>
          </w:p>
        </w:tc>
        <w:tc>
          <w:tcPr>
            <w:tcW w:w="5245" w:type="dxa"/>
            <w:vAlign w:val="center"/>
          </w:tcPr>
          <w:p w:rsidR="00A43E50" w:rsidRPr="003D1A8A" w:rsidRDefault="00A43E50" w:rsidP="001864A3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</w:t>
            </w:r>
            <w:r w:rsidRPr="003D1A8A">
              <w:rPr>
                <w:i w:val="0"/>
                <w:sz w:val="24"/>
                <w:szCs w:val="24"/>
              </w:rPr>
              <w:t>оддержание в актуальном сост</w:t>
            </w:r>
            <w:r>
              <w:rPr>
                <w:i w:val="0"/>
                <w:sz w:val="24"/>
                <w:szCs w:val="24"/>
              </w:rPr>
              <w:t>оянии информационного стенда в у</w:t>
            </w:r>
            <w:r w:rsidRPr="003D1A8A">
              <w:rPr>
                <w:i w:val="0"/>
                <w:sz w:val="24"/>
                <w:szCs w:val="24"/>
              </w:rPr>
              <w:t xml:space="preserve">чреждении </w:t>
            </w:r>
            <w:r>
              <w:rPr>
                <w:i w:val="0"/>
                <w:sz w:val="24"/>
                <w:szCs w:val="24"/>
              </w:rPr>
              <w:t xml:space="preserve">                         </w:t>
            </w:r>
            <w:r w:rsidRPr="003D1A8A">
              <w:rPr>
                <w:i w:val="0"/>
                <w:sz w:val="24"/>
                <w:szCs w:val="24"/>
              </w:rPr>
              <w:t>по воп</w:t>
            </w:r>
            <w:r>
              <w:rPr>
                <w:i w:val="0"/>
                <w:sz w:val="24"/>
                <w:szCs w:val="24"/>
              </w:rPr>
              <w:t>росам противодействия коррупции</w:t>
            </w:r>
            <w:r w:rsidRPr="003D1A8A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 xml:space="preserve">                        </w:t>
            </w:r>
            <w:r w:rsidRPr="003D1A8A">
              <w:rPr>
                <w:i w:val="0"/>
                <w:sz w:val="24"/>
                <w:szCs w:val="24"/>
              </w:rPr>
              <w:t>в соответствии с установленными требованиями  законодательства РФ.</w:t>
            </w:r>
          </w:p>
        </w:tc>
        <w:tc>
          <w:tcPr>
            <w:tcW w:w="4820" w:type="dxa"/>
            <w:vAlign w:val="center"/>
          </w:tcPr>
          <w:p w:rsidR="00A43E50" w:rsidRDefault="00A43E50" w:rsidP="001864A3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 информация на стенде обновлялась по мере внесения в нее изменений</w:t>
            </w:r>
          </w:p>
        </w:tc>
      </w:tr>
      <w:tr w:rsidR="00AF7341" w:rsidRPr="003D1A8A" w:rsidTr="00FF4CBE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AF7341" w:rsidRDefault="00AF7341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19.</w:t>
            </w:r>
          </w:p>
        </w:tc>
        <w:tc>
          <w:tcPr>
            <w:tcW w:w="5245" w:type="dxa"/>
            <w:vAlign w:val="center"/>
          </w:tcPr>
          <w:p w:rsidR="00AF7341" w:rsidRPr="003D1A8A" w:rsidRDefault="00AF7341" w:rsidP="00AF7341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Информирование населения Чагодощенского района о порядке и условиях получения </w:t>
            </w:r>
            <w:r>
              <w:rPr>
                <w:i w:val="0"/>
                <w:sz w:val="24"/>
                <w:szCs w:val="24"/>
              </w:rPr>
              <w:t xml:space="preserve"> социальных услуг, предоставляемых учреждением путем размещения информации на официальном сайте учреждения и на стендах в здании учреждения.</w:t>
            </w:r>
          </w:p>
        </w:tc>
        <w:tc>
          <w:tcPr>
            <w:tcW w:w="4820" w:type="dxa"/>
            <w:vAlign w:val="center"/>
          </w:tcPr>
          <w:p w:rsidR="00AF7341" w:rsidRDefault="00AF7341" w:rsidP="00AF734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Информация  размещена                            </w:t>
            </w:r>
          </w:p>
          <w:p w:rsidR="00AF7341" w:rsidRPr="003D1A8A" w:rsidRDefault="00AF7341" w:rsidP="00AF734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на официальном сайте учреждения и                  на информационных стендах                                             в здании учреждения</w:t>
            </w:r>
          </w:p>
        </w:tc>
      </w:tr>
      <w:tr w:rsidR="00AF7341" w:rsidRPr="003D1A8A" w:rsidTr="00FF4CBE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AF7341" w:rsidRDefault="00AF7341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20.</w:t>
            </w:r>
          </w:p>
        </w:tc>
        <w:tc>
          <w:tcPr>
            <w:tcW w:w="5245" w:type="dxa"/>
            <w:vAlign w:val="center"/>
          </w:tcPr>
          <w:p w:rsidR="00AF7341" w:rsidRPr="003D1A8A" w:rsidRDefault="00AF7341" w:rsidP="001864A3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Мониторинг качества предоставления услуг путем анкетирования получателей социальных услуг </w:t>
            </w:r>
          </w:p>
        </w:tc>
        <w:tc>
          <w:tcPr>
            <w:tcW w:w="4820" w:type="dxa"/>
            <w:vAlign w:val="center"/>
          </w:tcPr>
          <w:p w:rsidR="00AF7341" w:rsidRPr="003D1A8A" w:rsidRDefault="00AF7341" w:rsidP="00AF734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2022 году 2 раза (раз в полугодие) проводилось анкетирование получателей социальных услуг</w:t>
            </w:r>
          </w:p>
        </w:tc>
      </w:tr>
      <w:tr w:rsidR="00AF7341" w:rsidRPr="003D1A8A" w:rsidTr="00FF4CBE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AF7341" w:rsidRDefault="00AF7341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21.</w:t>
            </w:r>
          </w:p>
        </w:tc>
        <w:tc>
          <w:tcPr>
            <w:tcW w:w="5245" w:type="dxa"/>
            <w:vAlign w:val="center"/>
          </w:tcPr>
          <w:p w:rsidR="00AF7341" w:rsidRPr="003D1A8A" w:rsidRDefault="00AF7341" w:rsidP="001864A3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Проведение ежегодного собрания                                                    с работниками учреждения с целью информирования работников об итогах работы учреждения в 2021 году</w:t>
            </w:r>
          </w:p>
        </w:tc>
        <w:tc>
          <w:tcPr>
            <w:tcW w:w="4820" w:type="dxa"/>
            <w:vAlign w:val="center"/>
          </w:tcPr>
          <w:p w:rsidR="00AF7341" w:rsidRPr="005761BB" w:rsidRDefault="009A5B8A" w:rsidP="009A5B8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феврале 2022 года п</w:t>
            </w:r>
            <w:r w:rsidR="00AF7341" w:rsidRPr="005761BB">
              <w:rPr>
                <w:i w:val="0"/>
                <w:sz w:val="24"/>
                <w:szCs w:val="24"/>
              </w:rPr>
              <w:t>роведено общее годовое собрание коллектива</w:t>
            </w:r>
            <w:r>
              <w:rPr>
                <w:i w:val="0"/>
                <w:sz w:val="24"/>
                <w:szCs w:val="24"/>
              </w:rPr>
              <w:t>, на котором подведены итоги работы учреждения                        за 2021 год</w:t>
            </w:r>
            <w:r w:rsidR="00AF7341" w:rsidRPr="005761BB">
              <w:rPr>
                <w:i w:val="0"/>
                <w:sz w:val="24"/>
                <w:szCs w:val="24"/>
              </w:rPr>
              <w:t xml:space="preserve"> 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E212DF">
      <w:headerReference w:type="even" r:id="rId8"/>
      <w:footerReference w:type="default" r:id="rId9"/>
      <w:pgSz w:w="11906" w:h="16838"/>
      <w:pgMar w:top="567" w:right="567" w:bottom="142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6C7" w:rsidRDefault="003706C7" w:rsidP="000E3929">
      <w:r>
        <w:separator/>
      </w:r>
    </w:p>
  </w:endnote>
  <w:endnote w:type="continuationSeparator" w:id="1">
    <w:p w:rsidR="003706C7" w:rsidRDefault="003706C7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A35532">
    <w:pPr>
      <w:pStyle w:val="a6"/>
      <w:jc w:val="right"/>
    </w:pPr>
  </w:p>
  <w:p w:rsidR="00A35532" w:rsidRDefault="00A355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6C7" w:rsidRDefault="003706C7" w:rsidP="000E3929">
      <w:r>
        <w:separator/>
      </w:r>
    </w:p>
  </w:footnote>
  <w:footnote w:type="continuationSeparator" w:id="1">
    <w:p w:rsidR="003706C7" w:rsidRDefault="003706C7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132A30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55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5532" w:rsidRDefault="00A35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03781"/>
    <w:rsid w:val="00020913"/>
    <w:rsid w:val="00032623"/>
    <w:rsid w:val="0004221C"/>
    <w:rsid w:val="000456FC"/>
    <w:rsid w:val="00047947"/>
    <w:rsid w:val="0007053F"/>
    <w:rsid w:val="00085A39"/>
    <w:rsid w:val="00093B7A"/>
    <w:rsid w:val="000C0B7A"/>
    <w:rsid w:val="000C3FEA"/>
    <w:rsid w:val="000D0747"/>
    <w:rsid w:val="000D6632"/>
    <w:rsid w:val="000E3929"/>
    <w:rsid w:val="000F0E40"/>
    <w:rsid w:val="001316D9"/>
    <w:rsid w:val="00132A30"/>
    <w:rsid w:val="0013546B"/>
    <w:rsid w:val="0014428A"/>
    <w:rsid w:val="001504EF"/>
    <w:rsid w:val="00152074"/>
    <w:rsid w:val="00160E6F"/>
    <w:rsid w:val="00173AC4"/>
    <w:rsid w:val="00194210"/>
    <w:rsid w:val="001A11B0"/>
    <w:rsid w:val="001C4FC7"/>
    <w:rsid w:val="001D7CFF"/>
    <w:rsid w:val="0023203A"/>
    <w:rsid w:val="002341FB"/>
    <w:rsid w:val="00234324"/>
    <w:rsid w:val="00273318"/>
    <w:rsid w:val="00276C63"/>
    <w:rsid w:val="002865B0"/>
    <w:rsid w:val="002B2CE7"/>
    <w:rsid w:val="002B63B3"/>
    <w:rsid w:val="002E1B0C"/>
    <w:rsid w:val="003219FB"/>
    <w:rsid w:val="00324099"/>
    <w:rsid w:val="003245E8"/>
    <w:rsid w:val="00336760"/>
    <w:rsid w:val="00344D2F"/>
    <w:rsid w:val="0035269A"/>
    <w:rsid w:val="003706C7"/>
    <w:rsid w:val="00383658"/>
    <w:rsid w:val="00392742"/>
    <w:rsid w:val="003D1A8A"/>
    <w:rsid w:val="003F3925"/>
    <w:rsid w:val="00420A37"/>
    <w:rsid w:val="00422BCC"/>
    <w:rsid w:val="00435D46"/>
    <w:rsid w:val="0044691E"/>
    <w:rsid w:val="0045644F"/>
    <w:rsid w:val="00464518"/>
    <w:rsid w:val="00472909"/>
    <w:rsid w:val="004766B2"/>
    <w:rsid w:val="00476B9F"/>
    <w:rsid w:val="00483C25"/>
    <w:rsid w:val="004B485A"/>
    <w:rsid w:val="00504A48"/>
    <w:rsid w:val="00515324"/>
    <w:rsid w:val="0054548F"/>
    <w:rsid w:val="00547982"/>
    <w:rsid w:val="005761BB"/>
    <w:rsid w:val="005A24E7"/>
    <w:rsid w:val="005A7EA4"/>
    <w:rsid w:val="005B2B0A"/>
    <w:rsid w:val="005D6D59"/>
    <w:rsid w:val="00602663"/>
    <w:rsid w:val="00611BC1"/>
    <w:rsid w:val="0062639E"/>
    <w:rsid w:val="00627CC6"/>
    <w:rsid w:val="00642780"/>
    <w:rsid w:val="00676681"/>
    <w:rsid w:val="00683FE5"/>
    <w:rsid w:val="006927EC"/>
    <w:rsid w:val="00694476"/>
    <w:rsid w:val="006B3278"/>
    <w:rsid w:val="006D0873"/>
    <w:rsid w:val="006D6215"/>
    <w:rsid w:val="006E628F"/>
    <w:rsid w:val="007028E2"/>
    <w:rsid w:val="007156F4"/>
    <w:rsid w:val="007172B9"/>
    <w:rsid w:val="00730B59"/>
    <w:rsid w:val="00735FA2"/>
    <w:rsid w:val="007431FB"/>
    <w:rsid w:val="00751276"/>
    <w:rsid w:val="007616E2"/>
    <w:rsid w:val="0077004C"/>
    <w:rsid w:val="007703A9"/>
    <w:rsid w:val="007B18BA"/>
    <w:rsid w:val="007B42EF"/>
    <w:rsid w:val="007D52D0"/>
    <w:rsid w:val="007F3D68"/>
    <w:rsid w:val="008044CA"/>
    <w:rsid w:val="00806412"/>
    <w:rsid w:val="00823914"/>
    <w:rsid w:val="008471BC"/>
    <w:rsid w:val="0084733D"/>
    <w:rsid w:val="00856A50"/>
    <w:rsid w:val="00860E92"/>
    <w:rsid w:val="00864175"/>
    <w:rsid w:val="008A412B"/>
    <w:rsid w:val="008C152B"/>
    <w:rsid w:val="008D3F29"/>
    <w:rsid w:val="008E7326"/>
    <w:rsid w:val="00924ED5"/>
    <w:rsid w:val="00952244"/>
    <w:rsid w:val="00965F92"/>
    <w:rsid w:val="00986C64"/>
    <w:rsid w:val="00987B89"/>
    <w:rsid w:val="009A5B8A"/>
    <w:rsid w:val="009C2918"/>
    <w:rsid w:val="009C6284"/>
    <w:rsid w:val="009D3D52"/>
    <w:rsid w:val="009F7106"/>
    <w:rsid w:val="00A35532"/>
    <w:rsid w:val="00A3610D"/>
    <w:rsid w:val="00A43E50"/>
    <w:rsid w:val="00A6012F"/>
    <w:rsid w:val="00A762D1"/>
    <w:rsid w:val="00A81B31"/>
    <w:rsid w:val="00A86891"/>
    <w:rsid w:val="00A909B6"/>
    <w:rsid w:val="00A91F23"/>
    <w:rsid w:val="00AB047D"/>
    <w:rsid w:val="00AE312F"/>
    <w:rsid w:val="00AF7341"/>
    <w:rsid w:val="00B0021A"/>
    <w:rsid w:val="00B155FD"/>
    <w:rsid w:val="00B25C11"/>
    <w:rsid w:val="00B37F90"/>
    <w:rsid w:val="00B42703"/>
    <w:rsid w:val="00B45EA7"/>
    <w:rsid w:val="00B47843"/>
    <w:rsid w:val="00B5043D"/>
    <w:rsid w:val="00B57EAD"/>
    <w:rsid w:val="00B62228"/>
    <w:rsid w:val="00BC764B"/>
    <w:rsid w:val="00BD5AFC"/>
    <w:rsid w:val="00BF26DC"/>
    <w:rsid w:val="00C203CA"/>
    <w:rsid w:val="00C36E8E"/>
    <w:rsid w:val="00C4050E"/>
    <w:rsid w:val="00C51718"/>
    <w:rsid w:val="00C56B5D"/>
    <w:rsid w:val="00C636CA"/>
    <w:rsid w:val="00C73917"/>
    <w:rsid w:val="00C75013"/>
    <w:rsid w:val="00C779CD"/>
    <w:rsid w:val="00C8491E"/>
    <w:rsid w:val="00C8647E"/>
    <w:rsid w:val="00CA5360"/>
    <w:rsid w:val="00CB13FB"/>
    <w:rsid w:val="00CC3473"/>
    <w:rsid w:val="00CE2CD5"/>
    <w:rsid w:val="00CF4F8B"/>
    <w:rsid w:val="00D0748F"/>
    <w:rsid w:val="00D14664"/>
    <w:rsid w:val="00D24910"/>
    <w:rsid w:val="00D24EAB"/>
    <w:rsid w:val="00D2682F"/>
    <w:rsid w:val="00D31C85"/>
    <w:rsid w:val="00D77F13"/>
    <w:rsid w:val="00D818EB"/>
    <w:rsid w:val="00DA0C8E"/>
    <w:rsid w:val="00DA7663"/>
    <w:rsid w:val="00DB1211"/>
    <w:rsid w:val="00DD6E75"/>
    <w:rsid w:val="00E01060"/>
    <w:rsid w:val="00E212DF"/>
    <w:rsid w:val="00E32A2A"/>
    <w:rsid w:val="00E33267"/>
    <w:rsid w:val="00E3759A"/>
    <w:rsid w:val="00E521A9"/>
    <w:rsid w:val="00E91AF0"/>
    <w:rsid w:val="00E929E4"/>
    <w:rsid w:val="00EA0BE5"/>
    <w:rsid w:val="00EA3630"/>
    <w:rsid w:val="00EA58A9"/>
    <w:rsid w:val="00EB1738"/>
    <w:rsid w:val="00EB7196"/>
    <w:rsid w:val="00EC0E83"/>
    <w:rsid w:val="00ED31BB"/>
    <w:rsid w:val="00EF6C9D"/>
    <w:rsid w:val="00F10F02"/>
    <w:rsid w:val="00F13BEC"/>
    <w:rsid w:val="00F158CE"/>
    <w:rsid w:val="00F2022F"/>
    <w:rsid w:val="00F21E26"/>
    <w:rsid w:val="00F32CBD"/>
    <w:rsid w:val="00F37CF6"/>
    <w:rsid w:val="00F42B2C"/>
    <w:rsid w:val="00F4796C"/>
    <w:rsid w:val="00F50895"/>
    <w:rsid w:val="00F53C27"/>
    <w:rsid w:val="00F542C0"/>
    <w:rsid w:val="00F64448"/>
    <w:rsid w:val="00F75A90"/>
    <w:rsid w:val="00F80C9F"/>
    <w:rsid w:val="00FA13BF"/>
    <w:rsid w:val="00FE6AD9"/>
    <w:rsid w:val="00FF0C51"/>
    <w:rsid w:val="00FF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4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4EF"/>
    <w:rPr>
      <w:rFonts w:ascii="Tahoma" w:eastAsia="Times New Roman" w:hAnsi="Tahoma" w:cs="Tahoma"/>
      <w:i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C0E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1BD2-58A0-48DF-921F-94EC7DCB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</cp:revision>
  <cp:lastPrinted>2023-01-11T05:52:00Z</cp:lastPrinted>
  <dcterms:created xsi:type="dcterms:W3CDTF">2018-09-12T07:36:00Z</dcterms:created>
  <dcterms:modified xsi:type="dcterms:W3CDTF">2023-01-16T08:15:00Z</dcterms:modified>
</cp:coreProperties>
</file>